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2848" w:rsidRPr="0053061F" w:rsidRDefault="00702848" w:rsidP="00A43C8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61F">
        <w:rPr>
          <w:rFonts w:ascii="Times New Roman" w:hAnsi="Times New Roman" w:cs="Times New Roman"/>
          <w:b/>
          <w:bCs/>
          <w:sz w:val="28"/>
          <w:szCs w:val="28"/>
        </w:rPr>
        <w:t>SECURITY POLICY</w:t>
      </w:r>
    </w:p>
    <w:p w:rsidR="00702848" w:rsidRPr="0053061F" w:rsidRDefault="00702848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r w:rsidR="00B479C3" w:rsidRPr="005306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Policy</w:t>
      </w:r>
      <w:proofErr w:type="spellEnd"/>
    </w:p>
    <w:p w:rsidR="00702848" w:rsidRPr="0053061F" w:rsidRDefault="00702848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Applies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r w:rsidR="00510A72" w:rsidRPr="0053061F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848" w:rsidRPr="0053061F" w:rsidRDefault="00702848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adoption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r w:rsidR="00502B44" w:rsidRPr="005306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March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31, 2023</w:t>
      </w:r>
    </w:p>
    <w:p w:rsidR="00702848" w:rsidRPr="0053061F" w:rsidRDefault="00702848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="00041D8E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D8E"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041D8E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D8E" w:rsidRPr="0053061F">
        <w:rPr>
          <w:rFonts w:ascii="Times New Roman" w:hAnsi="Times New Roman" w:cs="Times New Roman"/>
          <w:sz w:val="28"/>
          <w:szCs w:val="28"/>
        </w:rPr>
        <w:t>monitoring</w:t>
      </w:r>
      <w:proofErr w:type="spellEnd"/>
      <w:r w:rsidR="00041D8E" w:rsidRPr="0053061F">
        <w:rPr>
          <w:rFonts w:ascii="Times New Roman" w:hAnsi="Times New Roman" w:cs="Times New Roman"/>
          <w:sz w:val="28"/>
          <w:szCs w:val="28"/>
        </w:rPr>
        <w:t xml:space="preserve">- </w:t>
      </w:r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March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D93027" w:rsidRPr="0053061F" w:rsidRDefault="00D93027" w:rsidP="00A43C8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General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provisions</w:t>
      </w:r>
      <w:proofErr w:type="spellEnd"/>
    </w:p>
    <w:p w:rsidR="00D93027" w:rsidRPr="0053061F" w:rsidRDefault="00D93027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volunteers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contractors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responsibility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committed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volunteers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contractors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committed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relevant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appropriate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policies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protocols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plans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CO "SOS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Civil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Headquarters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".</w:t>
      </w:r>
    </w:p>
    <w:p w:rsidR="00D93027" w:rsidRPr="0053061F" w:rsidRDefault="00D93027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raise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awareness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volunteers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contractors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="005A2837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837" w:rsidRPr="0053061F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.</w:t>
      </w:r>
    </w:p>
    <w:p w:rsidR="00D93027" w:rsidRPr="0053061F" w:rsidRDefault="00D93027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effective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189" w:rsidRPr="0053061F">
        <w:rPr>
          <w:rFonts w:ascii="Times New Roman" w:hAnsi="Times New Roman" w:cs="Times New Roman"/>
          <w:sz w:val="28"/>
          <w:szCs w:val="28"/>
        </w:rPr>
        <w:t>t</w:t>
      </w:r>
      <w:r w:rsidRPr="0053061F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189" w:rsidRPr="0053061F">
        <w:rPr>
          <w:rFonts w:ascii="Times New Roman" w:hAnsi="Times New Roman" w:cs="Times New Roman"/>
          <w:sz w:val="28"/>
          <w:szCs w:val="28"/>
        </w:rPr>
        <w:t>o</w:t>
      </w:r>
      <w:r w:rsidRPr="0053061F">
        <w:rPr>
          <w:rFonts w:ascii="Times New Roman" w:hAnsi="Times New Roman" w:cs="Times New Roman"/>
          <w:sz w:val="28"/>
          <w:szCs w:val="28"/>
        </w:rPr>
        <w:t>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volunteer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contractor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responsible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addition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volunteer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contractor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2B2" w:rsidRPr="0053061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DE02B2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2B2" w:rsidRPr="0053061F">
        <w:rPr>
          <w:rFonts w:ascii="Times New Roman" w:hAnsi="Times New Roman" w:cs="Times New Roman"/>
          <w:sz w:val="28"/>
          <w:szCs w:val="28"/>
        </w:rPr>
        <w:t>required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address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D3" w:rsidRPr="0053061F">
        <w:rPr>
          <w:rFonts w:ascii="Times New Roman" w:hAnsi="Times New Roman" w:cs="Times New Roman"/>
          <w:sz w:val="28"/>
          <w:szCs w:val="28"/>
        </w:rPr>
        <w:t>promptly</w:t>
      </w:r>
      <w:proofErr w:type="spellEnd"/>
      <w:r w:rsidR="00F728D3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circumstances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.</w:t>
      </w:r>
    </w:p>
    <w:p w:rsidR="00D93027" w:rsidRPr="0053061F" w:rsidRDefault="00D93027" w:rsidP="00A43C8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Terminology</w:t>
      </w:r>
      <w:proofErr w:type="spellEnd"/>
    </w:p>
    <w:p w:rsidR="00F620B0" w:rsidRPr="0053061F" w:rsidRDefault="00F620B0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Risk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analysis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assessment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tool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systematically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evaluate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risks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threats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operating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7F0" w:rsidRPr="0053061F">
        <w:rPr>
          <w:rFonts w:ascii="Times New Roman" w:hAnsi="Times New Roman" w:cs="Times New Roman"/>
          <w:sz w:val="28"/>
          <w:szCs w:val="28"/>
        </w:rPr>
        <w:t>o</w:t>
      </w:r>
      <w:r w:rsidRPr="0053061F">
        <w:rPr>
          <w:rFonts w:ascii="Times New Roman" w:hAnsi="Times New Roman" w:cs="Times New Roman"/>
          <w:sz w:val="28"/>
          <w:szCs w:val="28"/>
        </w:rPr>
        <w:t>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personnel</w:t>
      </w:r>
      <w:proofErr w:type="spellEnd"/>
      <w:r w:rsidR="001020BF" w:rsidRPr="0053061F">
        <w:rPr>
          <w:rFonts w:ascii="Times New Roman" w:hAnsi="Times New Roman" w:cs="Times New Roman"/>
          <w:sz w:val="28"/>
          <w:szCs w:val="28"/>
        </w:rPr>
        <w:t>;</w:t>
      </w:r>
      <w:r w:rsidR="00FB459D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identification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vulnerabilities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accordingly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measures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aimed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reducing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threat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vulnerability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.</w:t>
      </w:r>
    </w:p>
    <w:p w:rsidR="00F620B0" w:rsidRPr="0053061F" w:rsidRDefault="00F620B0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divided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: 1) '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' -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avoidance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minimization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damage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unforeseen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accidents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phenomena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); 2) '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' -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avoidance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minimization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damage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minimizing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harm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violence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intentional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acts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attack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shooting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robbery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)</w:t>
      </w:r>
    </w:p>
    <w:p w:rsidR="00F620B0" w:rsidRPr="0053061F" w:rsidRDefault="00F620B0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plan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describes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reflects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steps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taken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5262D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62D" w:rsidRPr="0053061F">
        <w:rPr>
          <w:rFonts w:ascii="Times New Roman" w:hAnsi="Times New Roman" w:cs="Times New Roman"/>
          <w:sz w:val="28"/>
          <w:szCs w:val="28"/>
        </w:rPr>
        <w:t>operations</w:t>
      </w:r>
      <w:proofErr w:type="spellEnd"/>
      <w:r w:rsidR="0095262D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62D"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5262D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62D" w:rsidRPr="0053061F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="0095262D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62D" w:rsidRPr="0053061F">
        <w:rPr>
          <w:rFonts w:ascii="Times New Roman" w:hAnsi="Times New Roman" w:cs="Times New Roman"/>
          <w:sz w:val="28"/>
          <w:szCs w:val="28"/>
        </w:rPr>
        <w:t>risks</w:t>
      </w:r>
      <w:proofErr w:type="spellEnd"/>
      <w:r w:rsidR="0095262D"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262D" w:rsidRPr="0053061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95262D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62D" w:rsidRPr="0053061F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="0095262D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62D" w:rsidRPr="0053061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95262D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62D" w:rsidRPr="0053061F">
        <w:rPr>
          <w:rFonts w:ascii="Times New Roman" w:hAnsi="Times New Roman" w:cs="Times New Roman"/>
          <w:sz w:val="28"/>
          <w:szCs w:val="28"/>
        </w:rPr>
        <w:t>establishing</w:t>
      </w:r>
      <w:proofErr w:type="spellEnd"/>
      <w:r w:rsidR="0095262D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62D" w:rsidRPr="0053061F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="0095262D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62D" w:rsidRPr="0053061F">
        <w:rPr>
          <w:rFonts w:ascii="Times New Roman" w:hAnsi="Times New Roman" w:cs="Times New Roman"/>
          <w:sz w:val="28"/>
          <w:szCs w:val="28"/>
        </w:rPr>
        <w:t>operating</w:t>
      </w:r>
      <w:proofErr w:type="spellEnd"/>
      <w:r w:rsidR="0095262D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62D" w:rsidRPr="0053061F">
        <w:rPr>
          <w:rFonts w:ascii="Times New Roman" w:hAnsi="Times New Roman" w:cs="Times New Roman"/>
          <w:sz w:val="28"/>
          <w:szCs w:val="28"/>
        </w:rPr>
        <w:t>procedures</w:t>
      </w:r>
      <w:proofErr w:type="spellEnd"/>
      <w:r w:rsidR="00C95D4D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62D"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5262D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62D" w:rsidRPr="0053061F">
        <w:rPr>
          <w:rFonts w:ascii="Times New Roman" w:hAnsi="Times New Roman" w:cs="Times New Roman"/>
          <w:sz w:val="28"/>
          <w:szCs w:val="28"/>
        </w:rPr>
        <w:t>emergency</w:t>
      </w:r>
      <w:proofErr w:type="spellEnd"/>
      <w:r w:rsidR="0095262D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62D" w:rsidRPr="0053061F">
        <w:rPr>
          <w:rFonts w:ascii="Times New Roman" w:hAnsi="Times New Roman" w:cs="Times New Roman"/>
          <w:sz w:val="28"/>
          <w:szCs w:val="28"/>
        </w:rPr>
        <w:t>response</w:t>
      </w:r>
      <w:proofErr w:type="spellEnd"/>
      <w:r w:rsidR="0095262D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62D" w:rsidRPr="0053061F">
        <w:rPr>
          <w:rFonts w:ascii="Times New Roman" w:hAnsi="Times New Roman" w:cs="Times New Roman"/>
          <w:sz w:val="28"/>
          <w:szCs w:val="28"/>
        </w:rPr>
        <w:t>plans</w:t>
      </w:r>
      <w:proofErr w:type="spellEnd"/>
      <w:r w:rsidR="00C95D4D" w:rsidRPr="0053061F">
        <w:rPr>
          <w:rFonts w:ascii="Times New Roman" w:hAnsi="Times New Roman" w:cs="Times New Roman"/>
          <w:sz w:val="28"/>
          <w:szCs w:val="28"/>
        </w:rPr>
        <w:t>.</w:t>
      </w:r>
      <w:r w:rsidR="00753E65" w:rsidRPr="00530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E65" w:rsidRPr="0053061F" w:rsidRDefault="00753E65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lastRenderedPageBreak/>
        <w:t>Employees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fulfill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obligations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relation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possible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volunteers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whole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circumstances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.</w:t>
      </w:r>
    </w:p>
    <w:p w:rsidR="0050742D" w:rsidRPr="0053061F" w:rsidRDefault="0050742D" w:rsidP="00A43C8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Scope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policies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protocols</w:t>
      </w:r>
      <w:proofErr w:type="spellEnd"/>
    </w:p>
    <w:p w:rsidR="0050742D" w:rsidRPr="0053061F" w:rsidRDefault="0050742D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volunteers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contractors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E82" w:rsidRPr="0053061F">
        <w:rPr>
          <w:rFonts w:ascii="Times New Roman" w:hAnsi="Times New Roman" w:cs="Times New Roman"/>
          <w:sz w:val="28"/>
          <w:szCs w:val="28"/>
        </w:rPr>
        <w:t>or</w:t>
      </w:r>
      <w:r w:rsidRPr="0053061F">
        <w:rPr>
          <w:rFonts w:ascii="Times New Roman" w:hAnsi="Times New Roman" w:cs="Times New Roman"/>
          <w:sz w:val="28"/>
          <w:szCs w:val="28"/>
        </w:rPr>
        <w:t>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performing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official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duties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protocols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highest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priority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.</w:t>
      </w:r>
    </w:p>
    <w:p w:rsidR="00DD7F81" w:rsidRPr="0053061F" w:rsidRDefault="00DD7F81" w:rsidP="00A43C8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Nature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policy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protocols</w:t>
      </w:r>
      <w:proofErr w:type="spellEnd"/>
    </w:p>
    <w:p w:rsidR="00DD7F81" w:rsidRPr="0053061F" w:rsidRDefault="00DD7F81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Failure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comply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protocols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termination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cooperation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22A" w:rsidRPr="0053061F">
        <w:rPr>
          <w:rFonts w:ascii="Times New Roman" w:hAnsi="Times New Roman" w:cs="Times New Roman"/>
          <w:sz w:val="28"/>
          <w:szCs w:val="28"/>
        </w:rPr>
        <w:t>o</w:t>
      </w:r>
      <w:r w:rsidRPr="0053061F">
        <w:rPr>
          <w:rFonts w:ascii="Times New Roman" w:hAnsi="Times New Roman" w:cs="Times New Roman"/>
          <w:sz w:val="28"/>
          <w:szCs w:val="28"/>
        </w:rPr>
        <w:t>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renew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.</w:t>
      </w:r>
    </w:p>
    <w:p w:rsidR="00DD7F81" w:rsidRPr="0053061F" w:rsidRDefault="00DD7F81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incidents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7F81" w:rsidRPr="0053061F" w:rsidRDefault="00DD7F81" w:rsidP="00A43C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crimes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representatives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property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theft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burglary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robbery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carjacking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kidnapping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hostage-taking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arrest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assault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.);</w:t>
      </w:r>
    </w:p>
    <w:p w:rsidR="00DD7F81" w:rsidRPr="0053061F" w:rsidRDefault="00DD7F81" w:rsidP="00A43C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threatened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weapons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acts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violence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armed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robbery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.);</w:t>
      </w:r>
    </w:p>
    <w:p w:rsidR="00DD7F81" w:rsidRPr="0053061F" w:rsidRDefault="00DD7F81" w:rsidP="00A43C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harassment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threatening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behavior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attacks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threats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attacks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members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;)</w:t>
      </w:r>
    </w:p>
    <w:p w:rsidR="00DD7F81" w:rsidRPr="0053061F" w:rsidRDefault="00DD7F81" w:rsidP="00A43C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acts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armed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conflict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shelling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mines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shooting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military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aggression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;)</w:t>
      </w:r>
    </w:p>
    <w:p w:rsidR="00DD7F81" w:rsidRPr="0053061F" w:rsidRDefault="00DD7F81" w:rsidP="00A43C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looting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attacks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property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vandalism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;</w:t>
      </w:r>
    </w:p>
    <w:p w:rsidR="00DD7F81" w:rsidRPr="0053061F" w:rsidRDefault="00DD7F81" w:rsidP="00A43C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contractors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involved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illegal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;</w:t>
      </w:r>
    </w:p>
    <w:p w:rsidR="00DD7F81" w:rsidRPr="0053061F" w:rsidRDefault="00DD7F81" w:rsidP="00A43C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violations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organization's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;</w:t>
      </w:r>
    </w:p>
    <w:p w:rsidR="00DD7F81" w:rsidRPr="0053061F" w:rsidRDefault="00DD7F81" w:rsidP="00A43C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threats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fraud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="001B5DD5" w:rsidRPr="0053061F">
        <w:rPr>
          <w:rFonts w:ascii="Times New Roman" w:hAnsi="Times New Roman" w:cs="Times New Roman"/>
          <w:sz w:val="28"/>
          <w:szCs w:val="28"/>
        </w:rPr>
        <w:t>.</w:t>
      </w:r>
    </w:p>
    <w:p w:rsidR="002C2AE2" w:rsidRPr="0053061F" w:rsidRDefault="002C2AE2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exhaustive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AE2" w:rsidRPr="0053061F" w:rsidRDefault="002C2AE2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involving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members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650" w:rsidRPr="0053061F">
        <w:rPr>
          <w:rFonts w:ascii="Times New Roman" w:hAnsi="Times New Roman" w:cs="Times New Roman"/>
          <w:sz w:val="28"/>
          <w:szCs w:val="28"/>
        </w:rPr>
        <w:t>o</w:t>
      </w:r>
      <w:r w:rsidRPr="0053061F">
        <w:rPr>
          <w:rFonts w:ascii="Times New Roman" w:hAnsi="Times New Roman" w:cs="Times New Roman"/>
          <w:sz w:val="28"/>
          <w:szCs w:val="28"/>
        </w:rPr>
        <w:t>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shall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reported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soon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possible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.</w:t>
      </w:r>
    </w:p>
    <w:p w:rsidR="002C2AE2" w:rsidRPr="0053061F" w:rsidRDefault="002C2AE2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directly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implement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standards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identifying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detecting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preventing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reducing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risks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establish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personnel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EBA" w:rsidRPr="0053061F">
        <w:rPr>
          <w:rFonts w:ascii="Times New Roman" w:hAnsi="Times New Roman" w:cs="Times New Roman"/>
          <w:sz w:val="28"/>
          <w:szCs w:val="28"/>
        </w:rPr>
        <w:t>o</w:t>
      </w:r>
      <w:r w:rsidRPr="0053061F">
        <w:rPr>
          <w:rFonts w:ascii="Times New Roman" w:hAnsi="Times New Roman" w:cs="Times New Roman"/>
          <w:sz w:val="28"/>
          <w:szCs w:val="28"/>
        </w:rPr>
        <w:t>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whole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appropriate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.</w:t>
      </w:r>
    </w:p>
    <w:p w:rsidR="00152999" w:rsidRPr="0053061F" w:rsidRDefault="002C2AE2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lastRenderedPageBreak/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defines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responsibility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156" w:rsidRPr="0053061F">
        <w:rPr>
          <w:rFonts w:ascii="Times New Roman" w:hAnsi="Times New Roman" w:cs="Times New Roman"/>
          <w:sz w:val="28"/>
          <w:szCs w:val="28"/>
        </w:rPr>
        <w:t>o</w:t>
      </w:r>
      <w:r w:rsidRPr="0053061F">
        <w:rPr>
          <w:rFonts w:ascii="Times New Roman" w:hAnsi="Times New Roman" w:cs="Times New Roman"/>
          <w:sz w:val="28"/>
          <w:szCs w:val="28"/>
        </w:rPr>
        <w:t>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provides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conceptual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attitude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duties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E90" w:rsidRPr="0053061F" w:rsidRDefault="002C2AE2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E01" w:rsidRPr="0053061F">
        <w:rPr>
          <w:rFonts w:ascii="Times New Roman" w:hAnsi="Times New Roman" w:cs="Times New Roman"/>
          <w:sz w:val="28"/>
          <w:szCs w:val="28"/>
        </w:rPr>
        <w:t>o</w:t>
      </w:r>
      <w:r w:rsidRPr="0053061F">
        <w:rPr>
          <w:rFonts w:ascii="Times New Roman" w:hAnsi="Times New Roman" w:cs="Times New Roman"/>
          <w:sz w:val="28"/>
          <w:szCs w:val="28"/>
        </w:rPr>
        <w:t>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applies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affiliates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BC1" w:rsidRPr="0053061F">
        <w:rPr>
          <w:rFonts w:ascii="Times New Roman" w:hAnsi="Times New Roman" w:cs="Times New Roman"/>
          <w:sz w:val="28"/>
          <w:szCs w:val="28"/>
        </w:rPr>
        <w:t>o</w:t>
      </w:r>
      <w:r w:rsidRPr="0053061F">
        <w:rPr>
          <w:rFonts w:ascii="Times New Roman" w:hAnsi="Times New Roman" w:cs="Times New Roman"/>
          <w:sz w:val="28"/>
          <w:szCs w:val="28"/>
        </w:rPr>
        <w:t>rganization</w:t>
      </w:r>
      <w:proofErr w:type="spellEnd"/>
      <w:r w:rsidR="00475BC1" w:rsidRPr="0053061F">
        <w:rPr>
          <w:rFonts w:ascii="Times New Roman" w:hAnsi="Times New Roman" w:cs="Times New Roman"/>
          <w:sz w:val="28"/>
          <w:szCs w:val="28"/>
        </w:rPr>
        <w:t>.</w:t>
      </w:r>
    </w:p>
    <w:p w:rsidR="003F5D22" w:rsidRPr="0053061F" w:rsidRDefault="003F5D22" w:rsidP="00A43C8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61F">
        <w:rPr>
          <w:rFonts w:ascii="Times New Roman" w:hAnsi="Times New Roman" w:cs="Times New Roman"/>
          <w:b/>
          <w:bCs/>
          <w:sz w:val="28"/>
          <w:szCs w:val="28"/>
        </w:rPr>
        <w:t>BASIC SAFETY PRINCIPLES</w:t>
      </w:r>
    </w:p>
    <w:p w:rsidR="00D93027" w:rsidRPr="0053061F" w:rsidRDefault="003F5D22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Primacy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life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health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Personnel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priority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Personnel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avoid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getting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excessive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justifying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EA" w:rsidRPr="0053061F">
        <w:rPr>
          <w:rFonts w:ascii="Times New Roman" w:hAnsi="Times New Roman" w:cs="Times New Roman"/>
          <w:sz w:val="28"/>
          <w:szCs w:val="28"/>
        </w:rPr>
        <w:t>carrying</w:t>
      </w:r>
      <w:proofErr w:type="spellEnd"/>
      <w:r w:rsidR="001A6FEA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EA" w:rsidRPr="0053061F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="002528B8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protect</w:t>
      </w:r>
      <w:r w:rsidR="002A625B" w:rsidRPr="0053061F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="002A625B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property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.</w:t>
      </w:r>
    </w:p>
    <w:p w:rsidR="000A053B" w:rsidRPr="0053061F" w:rsidRDefault="000A053B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Personal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responsibility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aware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responsibility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instructions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advice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D06" w:rsidRPr="0053061F">
        <w:rPr>
          <w:rFonts w:ascii="Times New Roman" w:hAnsi="Times New Roman" w:cs="Times New Roman"/>
          <w:sz w:val="28"/>
          <w:szCs w:val="28"/>
        </w:rPr>
        <w:t>or</w:t>
      </w:r>
      <w:r w:rsidRPr="0053061F">
        <w:rPr>
          <w:rFonts w:ascii="Times New Roman" w:hAnsi="Times New Roman" w:cs="Times New Roman"/>
          <w:sz w:val="28"/>
          <w:szCs w:val="28"/>
        </w:rPr>
        <w:t>ganization's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officials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aimed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protecting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hazards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reducing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imply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constant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employee's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responsible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deeds</w:t>
      </w:r>
      <w:proofErr w:type="spellEnd"/>
      <w:r w:rsidR="006E3912" w:rsidRPr="0053061F">
        <w:rPr>
          <w:rFonts w:ascii="Times New Roman" w:hAnsi="Times New Roman" w:cs="Times New Roman"/>
          <w:sz w:val="28"/>
          <w:szCs w:val="28"/>
        </w:rPr>
        <w:t>.</w:t>
      </w:r>
    </w:p>
    <w:p w:rsidR="006E3912" w:rsidRPr="0053061F" w:rsidRDefault="006E3912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Do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not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risk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your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life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applies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4CB" w:rsidRPr="0053061F">
        <w:rPr>
          <w:rFonts w:ascii="Times New Roman" w:hAnsi="Times New Roman" w:cs="Times New Roman"/>
          <w:sz w:val="28"/>
          <w:szCs w:val="28"/>
        </w:rPr>
        <w:t>o</w:t>
      </w:r>
      <w:r w:rsidRPr="0053061F">
        <w:rPr>
          <w:rFonts w:ascii="Times New Roman" w:hAnsi="Times New Roman" w:cs="Times New Roman"/>
          <w:sz w:val="28"/>
          <w:szCs w:val="28"/>
        </w:rPr>
        <w:t>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faces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moral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choice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assistance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risking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Preparing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68A" w:rsidRPr="0053061F">
        <w:rPr>
          <w:rFonts w:ascii="Times New Roman" w:hAnsi="Times New Roman" w:cs="Times New Roman"/>
          <w:sz w:val="28"/>
          <w:szCs w:val="28"/>
        </w:rPr>
        <w:t>o</w:t>
      </w:r>
      <w:r w:rsidRPr="0053061F">
        <w:rPr>
          <w:rFonts w:ascii="Times New Roman" w:hAnsi="Times New Roman" w:cs="Times New Roman"/>
          <w:sz w:val="28"/>
          <w:szCs w:val="28"/>
        </w:rPr>
        <w:t>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requires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planning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reinforced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Therefore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performs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harm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able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perform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duties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near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="00CB6309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309"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B6309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provid</w:t>
      </w:r>
      <w:r w:rsidR="00CB6309" w:rsidRPr="0053061F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CB6309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assistance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.</w:t>
      </w:r>
    </w:p>
    <w:p w:rsidR="00BA4BE4" w:rsidRPr="0053061F" w:rsidRDefault="00C667FB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No</w:t>
      </w:r>
      <w:r w:rsidR="009609EE" w:rsidRPr="0053061F"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harm</w:t>
      </w:r>
      <w:r w:rsidR="009609EE" w:rsidRPr="0053061F">
        <w:rPr>
          <w:rFonts w:ascii="Times New Roman" w:hAnsi="Times New Roman" w:cs="Times New Roman"/>
          <w:b/>
          <w:bCs/>
          <w:sz w:val="28"/>
          <w:szCs w:val="28"/>
        </w:rPr>
        <w:t>ing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others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785" w:rsidRPr="0053061F">
        <w:rPr>
          <w:rFonts w:ascii="Times New Roman" w:hAnsi="Times New Roman" w:cs="Times New Roman"/>
          <w:sz w:val="28"/>
          <w:szCs w:val="28"/>
        </w:rPr>
        <w:t>o</w:t>
      </w:r>
      <w:r w:rsidRPr="0053061F">
        <w:rPr>
          <w:rFonts w:ascii="Times New Roman" w:hAnsi="Times New Roman" w:cs="Times New Roman"/>
          <w:sz w:val="28"/>
          <w:szCs w:val="28"/>
        </w:rPr>
        <w:t>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clearly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understand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consequences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caused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="00BC464F" w:rsidRPr="00530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464F" w:rsidRPr="0053061F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="00BC464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64F" w:rsidRPr="0053061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BC464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64F" w:rsidRPr="0053061F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="00BC464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64F" w:rsidRPr="0053061F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="00BC464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exclude</w:t>
      </w:r>
      <w:proofErr w:type="spellEnd"/>
      <w:r w:rsidR="0060287A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7A"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0287A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7A" w:rsidRPr="0053061F">
        <w:rPr>
          <w:rFonts w:ascii="Times New Roman" w:hAnsi="Times New Roman" w:cs="Times New Roman"/>
          <w:sz w:val="28"/>
          <w:szCs w:val="28"/>
        </w:rPr>
        <w:t>possibility</w:t>
      </w:r>
      <w:proofErr w:type="spellEnd"/>
      <w:r w:rsidR="0060287A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7A"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0287A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7A" w:rsidRPr="0053061F">
        <w:rPr>
          <w:rFonts w:ascii="Times New Roman" w:hAnsi="Times New Roman" w:cs="Times New Roman"/>
          <w:sz w:val="28"/>
          <w:szCs w:val="28"/>
        </w:rPr>
        <w:t>endangering</w:t>
      </w:r>
      <w:proofErr w:type="spellEnd"/>
      <w:r w:rsidR="0060287A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7A"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0287A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7A" w:rsidRPr="0053061F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="0060287A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7A"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0287A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7A" w:rsidRPr="0053061F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="0060287A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7A" w:rsidRPr="0053061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60287A" w:rsidRPr="0053061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0287A" w:rsidRPr="0053061F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="0060287A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7A"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0287A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7A" w:rsidRPr="0053061F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="0060287A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7A" w:rsidRPr="0053061F">
        <w:rPr>
          <w:rFonts w:ascii="Times New Roman" w:hAnsi="Times New Roman" w:cs="Times New Roman"/>
          <w:sz w:val="28"/>
          <w:szCs w:val="28"/>
        </w:rPr>
        <w:t>irresponsibility</w:t>
      </w:r>
      <w:proofErr w:type="spellEnd"/>
      <w:r w:rsidR="005022AE" w:rsidRPr="005306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21F" w:rsidRPr="0053061F" w:rsidRDefault="00B83CE7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Program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management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5656B" w:rsidRPr="0053061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2C421F" w:rsidRPr="0053061F">
        <w:rPr>
          <w:rFonts w:ascii="Times New Roman" w:hAnsi="Times New Roman" w:cs="Times New Roman"/>
          <w:b/>
          <w:bCs/>
          <w:sz w:val="28"/>
          <w:szCs w:val="28"/>
        </w:rPr>
        <w:t>ccording</w:t>
      </w:r>
      <w:proofErr w:type="spellEnd"/>
      <w:r w:rsidR="002C421F"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="002C421F"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="002C421F"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b/>
          <w:bCs/>
          <w:sz w:val="28"/>
          <w:szCs w:val="28"/>
        </w:rPr>
        <w:t>circumstances</w:t>
      </w:r>
      <w:proofErr w:type="spellEnd"/>
      <w:r w:rsidR="002C421F"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="002C421F"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b/>
          <w:bCs/>
          <w:sz w:val="28"/>
          <w:szCs w:val="28"/>
        </w:rPr>
        <w:t>environment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planning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preparation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6B3" w:rsidRPr="0053061F">
        <w:rPr>
          <w:rFonts w:ascii="Times New Roman" w:hAnsi="Times New Roman" w:cs="Times New Roman"/>
          <w:sz w:val="28"/>
          <w:szCs w:val="28"/>
        </w:rPr>
        <w:t>o</w:t>
      </w:r>
      <w:r w:rsidR="002C421F" w:rsidRPr="0053061F">
        <w:rPr>
          <w:rFonts w:ascii="Times New Roman" w:hAnsi="Times New Roman" w:cs="Times New Roman"/>
          <w:sz w:val="28"/>
          <w:szCs w:val="28"/>
        </w:rPr>
        <w:t>rganization's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sh</w:t>
      </w:r>
      <w:r w:rsidR="00F273F0" w:rsidRPr="0053061F">
        <w:rPr>
          <w:rFonts w:ascii="Times New Roman" w:hAnsi="Times New Roman" w:cs="Times New Roman"/>
          <w:sz w:val="28"/>
          <w:szCs w:val="28"/>
        </w:rPr>
        <w:t>ould</w:t>
      </w:r>
      <w:proofErr w:type="spellEnd"/>
      <w:r w:rsidR="00F273F0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F0" w:rsidRPr="0053061F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F273F0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F0" w:rsidRPr="0053061F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EF" w:rsidRPr="0053061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CE11EF" w:rsidRPr="0053061F">
        <w:rPr>
          <w:rFonts w:ascii="Times New Roman" w:hAnsi="Times New Roman" w:cs="Times New Roman"/>
          <w:sz w:val="28"/>
          <w:szCs w:val="28"/>
        </w:rPr>
        <w:t xml:space="preserve"> </w:t>
      </w:r>
      <w:r w:rsidR="002C421F" w:rsidRPr="0053061F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thorough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necessary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appropriate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C421F" w:rsidRPr="0053061F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="002C421F" w:rsidRPr="0053061F">
        <w:rPr>
          <w:rFonts w:ascii="Times New Roman" w:hAnsi="Times New Roman" w:cs="Times New Roman"/>
          <w:sz w:val="28"/>
          <w:szCs w:val="28"/>
        </w:rPr>
        <w:t>.</w:t>
      </w:r>
    </w:p>
    <w:p w:rsidR="00C207F1" w:rsidRPr="0053061F" w:rsidRDefault="00C207F1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Staff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welfare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Leaders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managers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FC5" w:rsidRPr="0053061F">
        <w:rPr>
          <w:rFonts w:ascii="Times New Roman" w:hAnsi="Times New Roman" w:cs="Times New Roman"/>
          <w:sz w:val="28"/>
          <w:szCs w:val="28"/>
        </w:rPr>
        <w:t>o</w:t>
      </w:r>
      <w:r w:rsidRPr="0053061F">
        <w:rPr>
          <w:rFonts w:ascii="Times New Roman" w:hAnsi="Times New Roman" w:cs="Times New Roman"/>
          <w:sz w:val="28"/>
          <w:szCs w:val="28"/>
        </w:rPr>
        <w:t>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attention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staff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apply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identifying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overload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prevent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burnout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relationships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mutual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respect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goodwill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.</w:t>
      </w:r>
    </w:p>
    <w:p w:rsidR="00511C69" w:rsidRPr="0053061F" w:rsidRDefault="006E3EA0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Development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implementation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Organization's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Plan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Plan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Plan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informs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lastRenderedPageBreak/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measures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precautions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taken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minimize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possibility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getting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.</w:t>
      </w:r>
    </w:p>
    <w:p w:rsidR="0027462E" w:rsidRPr="0053061F" w:rsidRDefault="0027462E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Zero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tolerance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violations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rules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Disregard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endangers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073" w:rsidRPr="0053061F">
        <w:rPr>
          <w:rFonts w:ascii="Times New Roman" w:hAnsi="Times New Roman" w:cs="Times New Roman"/>
          <w:sz w:val="28"/>
          <w:szCs w:val="28"/>
        </w:rPr>
        <w:t>o</w:t>
      </w:r>
      <w:r w:rsidRPr="0053061F">
        <w:rPr>
          <w:rFonts w:ascii="Times New Roman" w:hAnsi="Times New Roman" w:cs="Times New Roman"/>
          <w:sz w:val="28"/>
          <w:szCs w:val="28"/>
        </w:rPr>
        <w:t>rganization's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beneficiaries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partners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.</w:t>
      </w:r>
    </w:p>
    <w:p w:rsidR="007F79C7" w:rsidRPr="0053061F" w:rsidRDefault="007F79C7" w:rsidP="00A43C8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Employees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should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be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instructed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on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F79C7" w:rsidRPr="0053061F" w:rsidRDefault="007F79C7" w:rsidP="00A43C8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fire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;</w:t>
      </w:r>
    </w:p>
    <w:p w:rsidR="007F79C7" w:rsidRPr="0053061F" w:rsidRDefault="007F79C7" w:rsidP="00A43C8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aid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;</w:t>
      </w:r>
    </w:p>
    <w:p w:rsidR="007D755D" w:rsidRPr="0053061F" w:rsidRDefault="007F79C7" w:rsidP="00A43C8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electrical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;</w:t>
      </w:r>
    </w:p>
    <w:p w:rsidR="007C3D85" w:rsidRPr="0053061F" w:rsidRDefault="007C3D85" w:rsidP="00A43C8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sanitation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hygiene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.</w:t>
      </w:r>
    </w:p>
    <w:p w:rsidR="00834BEB" w:rsidRPr="0053061F" w:rsidRDefault="001B22FE" w:rsidP="00A43C8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Responsibility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b/>
          <w:bCs/>
          <w:sz w:val="28"/>
          <w:szCs w:val="28"/>
        </w:rPr>
        <w:t>officials</w:t>
      </w:r>
      <w:proofErr w:type="spellEnd"/>
    </w:p>
    <w:p w:rsidR="001B22FE" w:rsidRPr="0053061F" w:rsidRDefault="001B22FE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Director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fully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responsible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compliance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applicable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legislation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accordance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defined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directly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reviews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approves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monitors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execution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policies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procedures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instructions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73E" w:rsidRPr="0053061F">
        <w:rPr>
          <w:rFonts w:ascii="Times New Roman" w:hAnsi="Times New Roman" w:cs="Times New Roman"/>
          <w:sz w:val="28"/>
          <w:szCs w:val="28"/>
        </w:rPr>
        <w:t>o</w:t>
      </w:r>
      <w:r w:rsidRPr="0053061F">
        <w:rPr>
          <w:rFonts w:ascii="Times New Roman" w:hAnsi="Times New Roman" w:cs="Times New Roman"/>
          <w:sz w:val="28"/>
          <w:szCs w:val="28"/>
        </w:rPr>
        <w:t>rganization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.</w:t>
      </w:r>
      <w:r w:rsidR="00E1573E" w:rsidRPr="00530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responsible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inclusion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stages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th</w:t>
      </w:r>
      <w:r w:rsidR="001457AC" w:rsidRPr="0053061F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cycle</w:t>
      </w:r>
      <w:proofErr w:type="spellEnd"/>
      <w:r w:rsidR="006D279B" w:rsidRPr="0053061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D279B" w:rsidRPr="0053061F">
        <w:rPr>
          <w:rFonts w:ascii="Times New Roman" w:hAnsi="Times New Roman" w:cs="Times New Roman"/>
          <w:sz w:val="28"/>
          <w:szCs w:val="28"/>
        </w:rPr>
        <w:t>r</w:t>
      </w:r>
      <w:r w:rsidRPr="0053061F">
        <w:rPr>
          <w:rFonts w:ascii="Times New Roman" w:hAnsi="Times New Roman" w:cs="Times New Roman"/>
          <w:sz w:val="28"/>
          <w:szCs w:val="28"/>
        </w:rPr>
        <w:t>esponsible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situational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awareness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.</w:t>
      </w:r>
    </w:p>
    <w:p w:rsidR="00AF676E" w:rsidRPr="0053061F" w:rsidRDefault="00AF676E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676E" w:rsidRPr="0053061F" w:rsidRDefault="00AF676E" w:rsidP="00A43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Director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CO "SOS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Civil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61F">
        <w:rPr>
          <w:rFonts w:ascii="Times New Roman" w:hAnsi="Times New Roman" w:cs="Times New Roman"/>
          <w:sz w:val="28"/>
          <w:szCs w:val="28"/>
        </w:rPr>
        <w:t>Headquarters</w:t>
      </w:r>
      <w:proofErr w:type="spellEnd"/>
      <w:r w:rsidRPr="0053061F">
        <w:rPr>
          <w:rFonts w:ascii="Times New Roman" w:hAnsi="Times New Roman" w:cs="Times New Roman"/>
          <w:sz w:val="28"/>
          <w:szCs w:val="28"/>
        </w:rPr>
        <w:t>"</w:t>
      </w:r>
    </w:p>
    <w:sectPr w:rsidR="00AF676E" w:rsidRPr="005306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46D1F"/>
    <w:multiLevelType w:val="hybridMultilevel"/>
    <w:tmpl w:val="04F45B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3537"/>
    <w:multiLevelType w:val="hybridMultilevel"/>
    <w:tmpl w:val="47CCD2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932C6"/>
    <w:multiLevelType w:val="hybridMultilevel"/>
    <w:tmpl w:val="6A6E7C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48"/>
    <w:rsid w:val="00000B25"/>
    <w:rsid w:val="000100D7"/>
    <w:rsid w:val="000216C1"/>
    <w:rsid w:val="00041D8E"/>
    <w:rsid w:val="000A053B"/>
    <w:rsid w:val="000F647B"/>
    <w:rsid w:val="001020BF"/>
    <w:rsid w:val="001369FB"/>
    <w:rsid w:val="001457AC"/>
    <w:rsid w:val="00152999"/>
    <w:rsid w:val="001A27B3"/>
    <w:rsid w:val="001A6FEA"/>
    <w:rsid w:val="001B22FE"/>
    <w:rsid w:val="001B5DD5"/>
    <w:rsid w:val="001D4CC8"/>
    <w:rsid w:val="002528B8"/>
    <w:rsid w:val="00256844"/>
    <w:rsid w:val="00267BB6"/>
    <w:rsid w:val="00267D06"/>
    <w:rsid w:val="0027462E"/>
    <w:rsid w:val="002A625B"/>
    <w:rsid w:val="002C2AE2"/>
    <w:rsid w:val="002C421F"/>
    <w:rsid w:val="002D5448"/>
    <w:rsid w:val="002F17C3"/>
    <w:rsid w:val="002F322A"/>
    <w:rsid w:val="0031220E"/>
    <w:rsid w:val="0033059D"/>
    <w:rsid w:val="003707F0"/>
    <w:rsid w:val="003E676A"/>
    <w:rsid w:val="003F5D22"/>
    <w:rsid w:val="0043322C"/>
    <w:rsid w:val="00475BC1"/>
    <w:rsid w:val="004E368A"/>
    <w:rsid w:val="005022AE"/>
    <w:rsid w:val="00502B44"/>
    <w:rsid w:val="0050742D"/>
    <w:rsid w:val="00510A72"/>
    <w:rsid w:val="00511C69"/>
    <w:rsid w:val="0053061F"/>
    <w:rsid w:val="00536189"/>
    <w:rsid w:val="005374CB"/>
    <w:rsid w:val="005701FF"/>
    <w:rsid w:val="00577647"/>
    <w:rsid w:val="005A2837"/>
    <w:rsid w:val="005D2D0E"/>
    <w:rsid w:val="0060287A"/>
    <w:rsid w:val="006055D9"/>
    <w:rsid w:val="00606E90"/>
    <w:rsid w:val="006118EA"/>
    <w:rsid w:val="00650E82"/>
    <w:rsid w:val="0065508A"/>
    <w:rsid w:val="006A1A94"/>
    <w:rsid w:val="006C75BE"/>
    <w:rsid w:val="006D279B"/>
    <w:rsid w:val="006E3912"/>
    <w:rsid w:val="006E3EA0"/>
    <w:rsid w:val="007004DF"/>
    <w:rsid w:val="00702848"/>
    <w:rsid w:val="00733A7D"/>
    <w:rsid w:val="00753E65"/>
    <w:rsid w:val="00773032"/>
    <w:rsid w:val="00796B3B"/>
    <w:rsid w:val="007C3D85"/>
    <w:rsid w:val="007D755D"/>
    <w:rsid w:val="007F234B"/>
    <w:rsid w:val="007F79C7"/>
    <w:rsid w:val="008069D4"/>
    <w:rsid w:val="00834BEB"/>
    <w:rsid w:val="00876612"/>
    <w:rsid w:val="008850F5"/>
    <w:rsid w:val="008A2CB6"/>
    <w:rsid w:val="008C4CC3"/>
    <w:rsid w:val="008D100C"/>
    <w:rsid w:val="008E21AC"/>
    <w:rsid w:val="00910205"/>
    <w:rsid w:val="00913127"/>
    <w:rsid w:val="009259D1"/>
    <w:rsid w:val="0095262D"/>
    <w:rsid w:val="009609EE"/>
    <w:rsid w:val="00965EBA"/>
    <w:rsid w:val="009731FC"/>
    <w:rsid w:val="00977484"/>
    <w:rsid w:val="00A1205F"/>
    <w:rsid w:val="00A21156"/>
    <w:rsid w:val="00A41D4C"/>
    <w:rsid w:val="00A43C88"/>
    <w:rsid w:val="00A53FC5"/>
    <w:rsid w:val="00AF676E"/>
    <w:rsid w:val="00B03F5B"/>
    <w:rsid w:val="00B206DA"/>
    <w:rsid w:val="00B37BF0"/>
    <w:rsid w:val="00B478D5"/>
    <w:rsid w:val="00B479C3"/>
    <w:rsid w:val="00B71D91"/>
    <w:rsid w:val="00B83CE7"/>
    <w:rsid w:val="00BA4BE4"/>
    <w:rsid w:val="00BC13BC"/>
    <w:rsid w:val="00BC464F"/>
    <w:rsid w:val="00BE7073"/>
    <w:rsid w:val="00C207F1"/>
    <w:rsid w:val="00C23BE9"/>
    <w:rsid w:val="00C53B0B"/>
    <w:rsid w:val="00C5656B"/>
    <w:rsid w:val="00C667FB"/>
    <w:rsid w:val="00C95D4D"/>
    <w:rsid w:val="00CB6309"/>
    <w:rsid w:val="00CE058F"/>
    <w:rsid w:val="00CE11EF"/>
    <w:rsid w:val="00CE1E6F"/>
    <w:rsid w:val="00CF21FD"/>
    <w:rsid w:val="00D036B3"/>
    <w:rsid w:val="00D1028F"/>
    <w:rsid w:val="00D81E01"/>
    <w:rsid w:val="00D93027"/>
    <w:rsid w:val="00DB5270"/>
    <w:rsid w:val="00DD7F81"/>
    <w:rsid w:val="00DE02B2"/>
    <w:rsid w:val="00DF21A5"/>
    <w:rsid w:val="00E1573E"/>
    <w:rsid w:val="00E8028E"/>
    <w:rsid w:val="00EE6E6B"/>
    <w:rsid w:val="00EF6830"/>
    <w:rsid w:val="00EF7785"/>
    <w:rsid w:val="00F01650"/>
    <w:rsid w:val="00F059E0"/>
    <w:rsid w:val="00F273F0"/>
    <w:rsid w:val="00F620B0"/>
    <w:rsid w:val="00F728D3"/>
    <w:rsid w:val="00FA2FF5"/>
    <w:rsid w:val="00FB04BD"/>
    <w:rsid w:val="00FB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C2EAC0"/>
  <w15:chartTrackingRefBased/>
  <w15:docId w15:val="{9A7CC805-C6D3-D849-8BE8-63479B3B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4704</Words>
  <Characters>2682</Characters>
  <Application>Microsoft Office Word</Application>
  <DocSecurity>0</DocSecurity>
  <Lines>22</Lines>
  <Paragraphs>14</Paragraphs>
  <ScaleCrop>false</ScaleCrop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2024-03-24T23:59:00Z</dcterms:created>
  <dcterms:modified xsi:type="dcterms:W3CDTF">2024-03-24T23:59:00Z</dcterms:modified>
</cp:coreProperties>
</file>